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150.47244094488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150.4724409448835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842.51968503937" w:left="1440" w:right="973.9370078740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spacing w:after="0" w:before="0" w:line="240" w:lineRule="auto"/>
      <w:ind w:left="-283.4645669291339" w:firstLine="0"/>
      <w:jc w:val="right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after="0" w:before="0" w:line="240" w:lineRule="auto"/>
      <w:ind w:left="-283.4645669291339" w:right="-142.7952755905511" w:hanging="566.9291338582677"/>
      <w:jc w:val="right"/>
      <w:rPr>
        <w:rFonts w:ascii="Montserrat" w:cs="Montserrat" w:eastAsia="Montserrat" w:hAnsi="Montserrat"/>
        <w:color w:val="66666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ind w:right="150.4724409448835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after="0" w:before="0" w:line="240" w:lineRule="auto"/>
      <w:ind w:left="-850.3937007874016" w:firstLine="141.73228346456696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Florence &amp; Arno Travel S.r.l.                    </w:t>
    </w:r>
  </w:p>
  <w:p w:rsidR="00000000" w:rsidDel="00000000" w:rsidP="00000000" w:rsidRDefault="00000000" w:rsidRPr="00000000" w14:paraId="0000000F">
    <w:pPr>
      <w:spacing w:after="0" w:before="0" w:line="240" w:lineRule="auto"/>
      <w:ind w:left="-708.6614173228347" w:firstLine="0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Sede legale: Via de' Lamberti, 1 -  50123 Firenze (FI), Italy  VAT N. IT06789980486 | IATA TDS Code: 96110464</w:t>
      <w:br w:type="textWrapping"/>
    </w:r>
    <w:r w:rsidDel="00000000" w:rsidR="00000000" w:rsidRPr="00000000">
      <w:rPr>
        <w:rFonts w:ascii="Montserrat" w:cs="Montserrat" w:eastAsia="Montserrat" w:hAnsi="Montserrat"/>
        <w:color w:val="434343"/>
        <w:sz w:val="17"/>
        <w:szCs w:val="17"/>
        <w:rtl w:val="0"/>
      </w:rPr>
      <w:t xml:space="preserve">Soggetta a coordinamento e controllo di ToIT Group S.p.a.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0" w:before="0" w:line="240" w:lineRule="auto"/>
      <w:ind w:left="-708.6614173228347" w:firstLine="0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Pec: | Email </w:t>
    </w:r>
    <w:hyperlink r:id="rId1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u w:val="single"/>
          <w:rtl w:val="0"/>
        </w:rPr>
        <w:t xml:space="preserve">info@arnotravel.it</w:t>
      </w:r>
    </w:hyperlink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 | T: (+39) 055 295251 | </w:t>
    </w:r>
    <w:hyperlink r:id="rId2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u w:val="single"/>
          <w:rtl w:val="0"/>
        </w:rPr>
        <w:t xml:space="preserve">www.arnotravel.it</w:t>
      </w:r>
    </w:hyperlink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-488947</wp:posOffset>
          </wp:positionH>
          <wp:positionV relativeFrom="paragraph">
            <wp:posOffset>218017</wp:posOffset>
          </wp:positionV>
          <wp:extent cx="2389688" cy="7965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9688" cy="796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ind w:left="-708.6614173228345" w:right="-279.5275590551171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arnotravel.it" TargetMode="External"/><Relationship Id="rId2" Type="http://schemas.openxmlformats.org/officeDocument/2006/relationships/hyperlink" Target="http://www.arnotravel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bGtz0p1FCrn5/RG9b+Dla5InQ==">CgMxLjA4AHIhMVBzMDE5X0JmdFpkS0lhaDRmbUYyNlhTWjFkZTZ0ckhz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